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27"/>
      </w:tblGrid>
      <w:tr w:rsidR="00B04376" w:rsidRPr="00B04376" w14:paraId="376C2A61" w14:textId="77777777" w:rsidTr="00317D36">
        <w:tc>
          <w:tcPr>
            <w:tcW w:w="8077" w:type="dxa"/>
          </w:tcPr>
          <w:p w14:paraId="0192B524" w14:textId="77777777" w:rsidR="00B04376" w:rsidRPr="00B04376" w:rsidRDefault="00B04376" w:rsidP="00317D36">
            <w:pPr>
              <w:jc w:val="center"/>
              <w:rPr>
                <w:b/>
                <w:bCs/>
                <w:sz w:val="24"/>
                <w:szCs w:val="26"/>
                <w:lang w:val="en"/>
              </w:rPr>
            </w:pPr>
            <w:bookmarkStart w:id="0" w:name="_GoBack"/>
            <w:bookmarkEnd w:id="0"/>
            <w:r w:rsidRPr="00B04376">
              <w:rPr>
                <w:b/>
                <w:bCs/>
                <w:sz w:val="24"/>
                <w:szCs w:val="26"/>
                <w:lang w:val="en"/>
              </w:rPr>
              <w:t xml:space="preserve">DECLARATION ABOUT THE CIRCUMSTANCES </w:t>
            </w:r>
          </w:p>
          <w:p w14:paraId="743BDBCD" w14:textId="77777777" w:rsidR="00B04376" w:rsidRPr="00B04376" w:rsidRDefault="00B04376" w:rsidP="00317D36">
            <w:pPr>
              <w:jc w:val="center"/>
              <w:rPr>
                <w:b/>
                <w:sz w:val="28"/>
                <w:szCs w:val="26"/>
              </w:rPr>
            </w:pPr>
            <w:r w:rsidRPr="00B04376">
              <w:rPr>
                <w:b/>
                <w:bCs/>
                <w:sz w:val="24"/>
                <w:szCs w:val="26"/>
                <w:lang w:val="en"/>
              </w:rPr>
              <w:t>OF FINANCIAL PURCHASE OF CLAIMS / EQUITY / REAL ESTATE</w:t>
            </w:r>
          </w:p>
        </w:tc>
      </w:tr>
    </w:tbl>
    <w:p w14:paraId="4BA2A7A0" w14:textId="77777777" w:rsidR="00B04376" w:rsidRPr="00B04376" w:rsidRDefault="00B04376" w:rsidP="00B04376">
      <w:pPr>
        <w:rPr>
          <w:sz w:val="24"/>
          <w:szCs w:val="22"/>
        </w:rPr>
      </w:pPr>
    </w:p>
    <w:p w14:paraId="3A057D8B" w14:textId="77777777" w:rsidR="00B04376" w:rsidRPr="00B04376" w:rsidRDefault="00B04376" w:rsidP="00B04376">
      <w:pPr>
        <w:spacing w:line="276" w:lineRule="auto"/>
        <w:jc w:val="both"/>
        <w:rPr>
          <w:sz w:val="24"/>
        </w:rPr>
      </w:pPr>
    </w:p>
    <w:p w14:paraId="7FADFDDB" w14:textId="418BE260" w:rsidR="00B04376" w:rsidRDefault="00B04376" w:rsidP="00B04376">
      <w:pPr>
        <w:spacing w:line="276" w:lineRule="auto"/>
        <w:jc w:val="both"/>
        <w:rPr>
          <w:szCs w:val="22"/>
          <w:lang w:val="en"/>
        </w:rPr>
      </w:pPr>
      <w:r w:rsidRPr="00AF1C5F">
        <w:rPr>
          <w:szCs w:val="22"/>
          <w:lang w:val="en"/>
        </w:rPr>
        <w:t xml:space="preserve">I, the potential investor </w:t>
      </w:r>
      <w:sdt>
        <w:sdtPr>
          <w:rPr>
            <w:szCs w:val="22"/>
            <w:lang w:val="en"/>
          </w:rPr>
          <w:id w:val="660580935"/>
          <w:placeholder>
            <w:docPart w:val="DefaultPlaceholder_-1854013440"/>
          </w:placeholder>
          <w:showingPlcHdr/>
        </w:sdtPr>
        <w:sdtEndPr/>
        <w:sdtContent>
          <w:r w:rsidR="00764FB6" w:rsidRPr="004A0DCA">
            <w:rPr>
              <w:rStyle w:val="PlaceholderText"/>
              <w:highlight w:val="lightGray"/>
              <w:u w:val="single"/>
            </w:rPr>
            <w:t>Click or tap here to enter text.</w:t>
          </w:r>
        </w:sdtContent>
      </w:sdt>
      <w:r w:rsidR="00813CB5">
        <w:rPr>
          <w:szCs w:val="22"/>
          <w:lang w:val="en"/>
        </w:rPr>
        <w:t xml:space="preserve"> </w:t>
      </w:r>
      <w:proofErr w:type="gramStart"/>
      <w:r w:rsidRPr="00AF1C5F">
        <w:rPr>
          <w:szCs w:val="22"/>
          <w:lang w:val="en"/>
        </w:rPr>
        <w:t>hereby</w:t>
      </w:r>
      <w:proofErr w:type="gramEnd"/>
      <w:r w:rsidRPr="00AF1C5F">
        <w:rPr>
          <w:szCs w:val="22"/>
          <w:lang w:val="en"/>
        </w:rPr>
        <w:t xml:space="preserve"> declare that the circumstances surrounding the financing of the </w:t>
      </w:r>
      <w:sdt>
        <w:sdtPr>
          <w:rPr>
            <w:b/>
            <w:sz w:val="28"/>
            <w:szCs w:val="22"/>
            <w:lang w:val="en"/>
          </w:rPr>
          <w:id w:val="2773078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7403">
            <w:rPr>
              <w:rFonts w:ascii="MS Gothic" w:eastAsia="MS Gothic" w:hAnsi="MS Gothic" w:hint="eastAsia"/>
              <w:b/>
              <w:sz w:val="28"/>
              <w:szCs w:val="22"/>
              <w:lang w:val="en"/>
            </w:rPr>
            <w:t>☐</w:t>
          </w:r>
        </w:sdtContent>
      </w:sdt>
      <w:r w:rsidR="008C7403">
        <w:rPr>
          <w:b/>
          <w:sz w:val="28"/>
          <w:szCs w:val="22"/>
          <w:lang w:val="en"/>
        </w:rPr>
        <w:t xml:space="preserve"> </w:t>
      </w:r>
      <w:r w:rsidRPr="00AF1C5F">
        <w:rPr>
          <w:szCs w:val="22"/>
          <w:lang w:val="en"/>
        </w:rPr>
        <w:t xml:space="preserve">claims / </w:t>
      </w:r>
      <w:sdt>
        <w:sdtPr>
          <w:rPr>
            <w:b/>
            <w:sz w:val="28"/>
            <w:szCs w:val="22"/>
            <w:lang w:val="en"/>
          </w:rPr>
          <w:id w:val="-4600333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7403" w:rsidRPr="008C7403">
            <w:rPr>
              <w:rFonts w:ascii="MS Gothic" w:eastAsia="MS Gothic" w:hAnsi="MS Gothic" w:hint="eastAsia"/>
              <w:b/>
              <w:sz w:val="28"/>
              <w:szCs w:val="22"/>
              <w:lang w:val="en"/>
            </w:rPr>
            <w:t>☐</w:t>
          </w:r>
        </w:sdtContent>
      </w:sdt>
      <w:r w:rsidR="008C7403">
        <w:rPr>
          <w:b/>
          <w:sz w:val="28"/>
          <w:szCs w:val="22"/>
          <w:lang w:val="en"/>
        </w:rPr>
        <w:t xml:space="preserve"> </w:t>
      </w:r>
      <w:r w:rsidRPr="00AF1C5F">
        <w:rPr>
          <w:szCs w:val="22"/>
          <w:lang w:val="en"/>
        </w:rPr>
        <w:t xml:space="preserve">equity / </w:t>
      </w:r>
      <w:sdt>
        <w:sdtPr>
          <w:rPr>
            <w:b/>
            <w:sz w:val="28"/>
            <w:szCs w:val="22"/>
            <w:lang w:val="en"/>
          </w:rPr>
          <w:id w:val="-11087312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7403" w:rsidRPr="008C7403">
            <w:rPr>
              <w:rFonts w:ascii="MS Gothic" w:eastAsia="MS Gothic" w:hAnsi="MS Gothic" w:hint="eastAsia"/>
              <w:b/>
              <w:sz w:val="28"/>
              <w:szCs w:val="22"/>
              <w:lang w:val="en"/>
            </w:rPr>
            <w:t>☐</w:t>
          </w:r>
        </w:sdtContent>
      </w:sdt>
      <w:r w:rsidR="008C7403">
        <w:rPr>
          <w:b/>
          <w:sz w:val="28"/>
          <w:szCs w:val="22"/>
          <w:lang w:val="en"/>
        </w:rPr>
        <w:t xml:space="preserve"> </w:t>
      </w:r>
      <w:r w:rsidRPr="00AF1C5F">
        <w:rPr>
          <w:szCs w:val="22"/>
          <w:lang w:val="en"/>
        </w:rPr>
        <w:t>real-estate purchase are as follows:</w:t>
      </w:r>
    </w:p>
    <w:sdt>
      <w:sdtPr>
        <w:rPr>
          <w:szCs w:val="22"/>
          <w:lang w:val="en"/>
        </w:rPr>
        <w:id w:val="1215702282"/>
        <w:placeholder>
          <w:docPart w:val="DefaultPlaceholder_-1854013440"/>
        </w:placeholder>
        <w:showingPlcHdr/>
      </w:sdtPr>
      <w:sdtEndPr/>
      <w:sdtContent>
        <w:p w14:paraId="144E15C7" w14:textId="36FC2F0F" w:rsidR="00764FB6" w:rsidRPr="00764FB6" w:rsidRDefault="00813CB5" w:rsidP="00B04376">
          <w:pPr>
            <w:spacing w:line="276" w:lineRule="auto"/>
            <w:jc w:val="both"/>
            <w:rPr>
              <w:szCs w:val="22"/>
              <w:lang w:val="en"/>
            </w:rPr>
          </w:pPr>
          <w:r w:rsidRPr="004A0DCA">
            <w:rPr>
              <w:rStyle w:val="PlaceholderText"/>
              <w:highlight w:val="lightGray"/>
              <w:u w:val="single"/>
            </w:rPr>
            <w:t>Click or tap here to enter text.</w:t>
          </w:r>
        </w:p>
      </w:sdtContent>
    </w:sdt>
    <w:p w14:paraId="14E1D3E4" w14:textId="77777777" w:rsidR="00813CB5" w:rsidRDefault="00813CB5" w:rsidP="00AF1C5F">
      <w:pPr>
        <w:jc w:val="both"/>
        <w:rPr>
          <w:szCs w:val="22"/>
          <w:lang w:val="en"/>
        </w:rPr>
      </w:pPr>
    </w:p>
    <w:p w14:paraId="41625133" w14:textId="03A610DE" w:rsidR="00AF1C5F" w:rsidRDefault="00AF1C5F" w:rsidP="00AF1C5F">
      <w:pPr>
        <w:jc w:val="both"/>
        <w:rPr>
          <w:szCs w:val="22"/>
          <w:lang w:val="en"/>
        </w:rPr>
      </w:pPr>
      <w:r w:rsidRPr="00AF1C5F">
        <w:rPr>
          <w:szCs w:val="22"/>
          <w:lang w:val="en"/>
        </w:rPr>
        <w:t xml:space="preserve">and hereby submit the following proof (or reliable explanations) that as the potential investor, I have or will have at my disposal adequate funding (at least) in the amount of the offered price indicated in the (non)binding offer (for example: a statement from the bank confirming a deposit has been made by the potential investor, a statement from the bank confirming the </w:t>
      </w:r>
      <w:r w:rsidR="00F06374">
        <w:rPr>
          <w:szCs w:val="22"/>
          <w:lang w:val="en"/>
        </w:rPr>
        <w:t>intent to finance</w:t>
      </w:r>
      <w:r w:rsidRPr="00AF1C5F">
        <w:rPr>
          <w:szCs w:val="22"/>
          <w:lang w:val="en"/>
        </w:rPr>
        <w:t>, etc.):</w:t>
      </w:r>
    </w:p>
    <w:sdt>
      <w:sdtPr>
        <w:rPr>
          <w:szCs w:val="22"/>
          <w:lang w:val="en"/>
        </w:rPr>
        <w:id w:val="2089574937"/>
        <w:placeholder>
          <w:docPart w:val="DefaultPlaceholder_-1854013440"/>
        </w:placeholder>
        <w:showingPlcHdr/>
      </w:sdtPr>
      <w:sdtEndPr/>
      <w:sdtContent>
        <w:p w14:paraId="364579E4" w14:textId="374D3CB0" w:rsidR="00764FB6" w:rsidRPr="00764FB6" w:rsidRDefault="00813CB5" w:rsidP="00B04376">
          <w:pPr>
            <w:jc w:val="both"/>
            <w:rPr>
              <w:szCs w:val="22"/>
              <w:lang w:val="en"/>
            </w:rPr>
          </w:pPr>
          <w:r w:rsidRPr="004A0DCA">
            <w:rPr>
              <w:rStyle w:val="PlaceholderText"/>
              <w:highlight w:val="lightGray"/>
              <w:u w:val="single"/>
            </w:rPr>
            <w:t>Click or tap here to enter text.</w:t>
          </w:r>
        </w:p>
      </w:sdtContent>
    </w:sdt>
    <w:p w14:paraId="7DDDA187" w14:textId="77777777" w:rsidR="00813CB5" w:rsidRDefault="00813CB5" w:rsidP="0029414E">
      <w:pPr>
        <w:jc w:val="both"/>
        <w:rPr>
          <w:szCs w:val="22"/>
          <w:lang w:val="en"/>
        </w:rPr>
      </w:pPr>
    </w:p>
    <w:p w14:paraId="7922688E" w14:textId="43506273" w:rsidR="0029414E" w:rsidRPr="0029414E" w:rsidRDefault="0029414E" w:rsidP="0029414E">
      <w:pPr>
        <w:jc w:val="both"/>
        <w:rPr>
          <w:szCs w:val="22"/>
        </w:rPr>
      </w:pPr>
      <w:r w:rsidRPr="0029414E">
        <w:rPr>
          <w:szCs w:val="22"/>
          <w:lang w:val="en"/>
        </w:rPr>
        <w:t>Description of the actual origin of funds used to purchase claims / equity / real estate:</w:t>
      </w:r>
    </w:p>
    <w:sdt>
      <w:sdtPr>
        <w:rPr>
          <w:lang w:val="en"/>
        </w:rPr>
        <w:id w:val="1806119616"/>
        <w:placeholder>
          <w:docPart w:val="DefaultPlaceholder_-1854013440"/>
        </w:placeholder>
        <w:showingPlcHdr/>
      </w:sdtPr>
      <w:sdtEndPr>
        <w:rPr>
          <w:lang w:val="sl-SI"/>
        </w:rPr>
      </w:sdtEndPr>
      <w:sdtContent>
        <w:p w14:paraId="607114B2" w14:textId="2B33800B" w:rsidR="00764FB6" w:rsidRPr="00813CB5" w:rsidRDefault="00813CB5" w:rsidP="00B04376">
          <w:pPr>
            <w:jc w:val="both"/>
            <w:rPr>
              <w:lang w:val="en"/>
            </w:rPr>
          </w:pPr>
          <w:r w:rsidRPr="004A0DCA">
            <w:rPr>
              <w:rStyle w:val="PlaceholderText"/>
              <w:highlight w:val="lightGray"/>
              <w:u w:val="single"/>
            </w:rPr>
            <w:t>Click or tap here to enter text.</w:t>
          </w:r>
        </w:p>
      </w:sdtContent>
    </w:sdt>
    <w:p w14:paraId="7EECC967" w14:textId="77777777" w:rsidR="00813CB5" w:rsidRDefault="00813CB5" w:rsidP="00B04376">
      <w:pPr>
        <w:jc w:val="both"/>
        <w:rPr>
          <w:lang w:val="en"/>
        </w:rPr>
      </w:pPr>
    </w:p>
    <w:p w14:paraId="741564D1" w14:textId="0990467C" w:rsidR="00B04376" w:rsidRPr="00B04376" w:rsidRDefault="00B04376" w:rsidP="00B04376">
      <w:pPr>
        <w:jc w:val="both"/>
      </w:pPr>
      <w:r w:rsidRPr="00B04376">
        <w:rPr>
          <w:lang w:val="en"/>
        </w:rPr>
        <w:t xml:space="preserve">Place and date: </w:t>
      </w:r>
      <w:sdt>
        <w:sdtPr>
          <w:rPr>
            <w:lang w:val="en"/>
          </w:rPr>
          <w:id w:val="78872610"/>
          <w:placeholder>
            <w:docPart w:val="DefaultPlaceholder_-1854013440"/>
          </w:placeholder>
          <w:showingPlcHdr/>
        </w:sdtPr>
        <w:sdtEndPr/>
        <w:sdtContent>
          <w:r w:rsidR="00764FB6" w:rsidRPr="004A0DCA">
            <w:rPr>
              <w:rStyle w:val="PlaceholderText"/>
              <w:highlight w:val="lightGray"/>
              <w:u w:val="single"/>
            </w:rPr>
            <w:t>Click or tap here to enter text.</w:t>
          </w:r>
        </w:sdtContent>
      </w:sdt>
    </w:p>
    <w:p w14:paraId="73C9A53A" w14:textId="77777777" w:rsidR="00B04376" w:rsidRPr="00B04376" w:rsidRDefault="00B04376" w:rsidP="00B04376">
      <w:pPr>
        <w:jc w:val="both"/>
      </w:pPr>
    </w:p>
    <w:p w14:paraId="1B1C5410" w14:textId="77777777" w:rsidR="00813CB5" w:rsidRDefault="00B04376" w:rsidP="00B04376">
      <w:pPr>
        <w:rPr>
          <w:lang w:val="en"/>
        </w:rPr>
      </w:pPr>
      <w:r w:rsidRPr="00B04376">
        <w:rPr>
          <w:lang w:val="en"/>
        </w:rPr>
        <w:t>Potential investor’s signature</w:t>
      </w:r>
      <w:r w:rsidRPr="00B04376">
        <w:rPr>
          <w:rStyle w:val="FootnoteReference"/>
          <w:rFonts w:eastAsiaTheme="majorEastAsia"/>
          <w:lang w:val="en"/>
        </w:rPr>
        <w:footnoteReference w:id="1"/>
      </w:r>
      <w:r w:rsidRPr="00B04376">
        <w:rPr>
          <w:lang w:val="en"/>
        </w:rPr>
        <w:t xml:space="preserve"> / Signature of the authorized signatory of the potential investor: </w:t>
      </w:r>
    </w:p>
    <w:p w14:paraId="0DD3A2D1" w14:textId="77777777" w:rsidR="00813CB5" w:rsidRDefault="00813CB5" w:rsidP="00B04376">
      <w:pPr>
        <w:rPr>
          <w:lang w:val="en"/>
        </w:rPr>
      </w:pPr>
    </w:p>
    <w:p w14:paraId="19D4934A" w14:textId="28D1A5D5" w:rsidR="00B04376" w:rsidRPr="00B04376" w:rsidRDefault="00764FB6" w:rsidP="00B04376">
      <w:r>
        <w:rPr>
          <w:lang w:val="en"/>
        </w:rPr>
        <w:t>___________________________</w:t>
      </w:r>
    </w:p>
    <w:p w14:paraId="0B23430C" w14:textId="77777777" w:rsidR="00B04376" w:rsidRPr="00B04376" w:rsidRDefault="00B04376" w:rsidP="00B04376">
      <w:pPr>
        <w:jc w:val="both"/>
        <w:rPr>
          <w:sz w:val="20"/>
        </w:rPr>
      </w:pPr>
    </w:p>
    <w:p w14:paraId="23C82EBA" w14:textId="464ABED5" w:rsidR="00040570" w:rsidRPr="00B04376" w:rsidRDefault="00B04376" w:rsidP="00B04376">
      <w:pPr>
        <w:jc w:val="both"/>
        <w:rPr>
          <w:rStyle w:val="SubtleEmphasis"/>
          <w:i w:val="0"/>
          <w:iCs w:val="0"/>
          <w:color w:val="auto"/>
        </w:rPr>
      </w:pPr>
      <w:r w:rsidRPr="00B04376">
        <w:rPr>
          <w:lang w:val="en"/>
        </w:rPr>
        <w:t>Stamp</w:t>
      </w:r>
      <w:r w:rsidRPr="00B04376">
        <w:rPr>
          <w:rStyle w:val="FootnoteReference"/>
          <w:rFonts w:eastAsiaTheme="majorEastAsia"/>
          <w:lang w:val="en"/>
        </w:rPr>
        <w:footnoteReference w:id="2"/>
      </w:r>
      <w:r w:rsidRPr="00B04376">
        <w:rPr>
          <w:lang w:val="en"/>
        </w:rPr>
        <w:t xml:space="preserve">: </w:t>
      </w:r>
    </w:p>
    <w:sectPr w:rsidR="00040570" w:rsidRPr="00B04376" w:rsidSect="00DB01B8">
      <w:headerReference w:type="default" r:id="rId11"/>
      <w:headerReference w:type="first" r:id="rId12"/>
      <w:footerReference w:type="first" r:id="rId13"/>
      <w:pgSz w:w="11906" w:h="16838" w:code="9"/>
      <w:pgMar w:top="2835" w:right="2268" w:bottom="22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82EBD" w14:textId="77777777" w:rsidR="00B33BF6" w:rsidRDefault="00B33BF6">
      <w:r>
        <w:separator/>
      </w:r>
    </w:p>
  </w:endnote>
  <w:endnote w:type="continuationSeparator" w:id="0">
    <w:p w14:paraId="23C82EBE" w14:textId="77777777" w:rsidR="00B33BF6" w:rsidRDefault="00B33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82EC1" w14:textId="77777777" w:rsidR="00C73E31" w:rsidRDefault="00F10869">
    <w:pPr>
      <w:pStyle w:val="Footer"/>
    </w:pPr>
    <w:r>
      <w:rPr>
        <w:noProof/>
      </w:rPr>
      <w:drawing>
        <wp:anchor distT="0" distB="0" distL="0" distR="0" simplePos="0" relativeHeight="251659776" behindDoc="1" locked="0" layoutInCell="1" allowOverlap="1" wp14:anchorId="23C82EC6" wp14:editId="23C82EC7">
          <wp:simplePos x="0" y="0"/>
          <wp:positionH relativeFrom="page">
            <wp:posOffset>1080135</wp:posOffset>
          </wp:positionH>
          <wp:positionV relativeFrom="page">
            <wp:posOffset>9829165</wp:posOffset>
          </wp:positionV>
          <wp:extent cx="5040000" cy="558000"/>
          <wp:effectExtent l="0" t="0" r="0" b="0"/>
          <wp:wrapTight wrapText="bothSides">
            <wp:wrapPolygon edited="0">
              <wp:start x="0" y="0"/>
              <wp:lineTo x="0" y="20665"/>
              <wp:lineTo x="21472" y="20665"/>
              <wp:lineTo x="21472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UTB_Footer_SLO-ENG_01-201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00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C82EBB" w14:textId="77777777" w:rsidR="00B33BF6" w:rsidRDefault="00B33BF6">
      <w:r>
        <w:separator/>
      </w:r>
    </w:p>
  </w:footnote>
  <w:footnote w:type="continuationSeparator" w:id="0">
    <w:p w14:paraId="23C82EBC" w14:textId="77777777" w:rsidR="00B33BF6" w:rsidRDefault="00B33BF6">
      <w:r>
        <w:continuationSeparator/>
      </w:r>
    </w:p>
  </w:footnote>
  <w:footnote w:id="1">
    <w:p w14:paraId="5874D84E" w14:textId="77777777" w:rsidR="00B04376" w:rsidRPr="00B04376" w:rsidRDefault="00B04376" w:rsidP="00B04376">
      <w:pPr>
        <w:pStyle w:val="FootnoteText"/>
        <w:rPr>
          <w:rFonts w:asciiTheme="minorHAnsi" w:hAnsiTheme="minorHAnsi"/>
          <w:sz w:val="16"/>
        </w:rPr>
      </w:pPr>
      <w:r>
        <w:rPr>
          <w:rStyle w:val="FootnoteReference"/>
          <w:rFonts w:eastAsiaTheme="majorEastAsia"/>
          <w:sz w:val="18"/>
          <w:lang w:val="en"/>
        </w:rPr>
        <w:footnoteRef/>
      </w:r>
      <w:r>
        <w:rPr>
          <w:rFonts w:asciiTheme="minorHAnsi" w:hAnsiTheme="minorHAnsi"/>
          <w:sz w:val="18"/>
          <w:lang w:val="en"/>
        </w:rPr>
        <w:t xml:space="preserve"> </w:t>
      </w:r>
      <w:r w:rsidRPr="00B04376">
        <w:rPr>
          <w:rFonts w:asciiTheme="minorHAnsi" w:hAnsiTheme="minorHAnsi"/>
          <w:sz w:val="16"/>
          <w:lang w:val="en"/>
        </w:rPr>
        <w:t>Signatory</w:t>
      </w:r>
    </w:p>
  </w:footnote>
  <w:footnote w:id="2">
    <w:p w14:paraId="159B0241" w14:textId="77777777" w:rsidR="00B04376" w:rsidRPr="00E6537E" w:rsidRDefault="00B04376" w:rsidP="00B04376">
      <w:pPr>
        <w:pStyle w:val="FootnoteText"/>
        <w:rPr>
          <w:rFonts w:asciiTheme="minorHAnsi" w:hAnsiTheme="minorHAnsi"/>
        </w:rPr>
      </w:pPr>
      <w:r w:rsidRPr="00B04376">
        <w:rPr>
          <w:rStyle w:val="FootnoteReference"/>
          <w:rFonts w:eastAsiaTheme="majorEastAsia"/>
          <w:sz w:val="16"/>
          <w:lang w:val="en"/>
        </w:rPr>
        <w:footnoteRef/>
      </w:r>
      <w:r w:rsidRPr="00B04376">
        <w:rPr>
          <w:rFonts w:asciiTheme="minorHAnsi" w:hAnsiTheme="minorHAnsi"/>
          <w:sz w:val="16"/>
          <w:lang w:val="en"/>
        </w:rPr>
        <w:t xml:space="preserve"> Applicable if the company uses a stamp in legal transactions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82EBF" w14:textId="77777777" w:rsidR="00C73E31" w:rsidRDefault="00BC7DA8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3C82EC2" wp14:editId="23C82EC3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428750" cy="1076325"/>
          <wp:effectExtent l="0" t="0" r="0" b="9525"/>
          <wp:wrapSquare wrapText="bothSides"/>
          <wp:docPr id="9" name="Picture 9" descr="DUTB_Header_Pg2_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UTB_Header_Pg2_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82EC0" w14:textId="77777777" w:rsidR="00C73E31" w:rsidRDefault="00BC7DA8">
    <w:pPr>
      <w:pStyle w:val="Head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23C82EC4" wp14:editId="23C82EC5">
          <wp:simplePos x="0" y="0"/>
          <wp:positionH relativeFrom="page">
            <wp:posOffset>6120765</wp:posOffset>
          </wp:positionH>
          <wp:positionV relativeFrom="page">
            <wp:posOffset>360045</wp:posOffset>
          </wp:positionV>
          <wp:extent cx="1092200" cy="2823845"/>
          <wp:effectExtent l="0" t="0" r="0" b="0"/>
          <wp:wrapTight wrapText="bothSides">
            <wp:wrapPolygon edited="0">
              <wp:start x="0" y="0"/>
              <wp:lineTo x="0" y="21420"/>
              <wp:lineTo x="21098" y="21420"/>
              <wp:lineTo x="21098" y="0"/>
              <wp:lineTo x="0" y="0"/>
            </wp:wrapPolygon>
          </wp:wrapTight>
          <wp:docPr id="15" name="Picture 15" descr="DUTB_Header_SLO_10-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DUTB_Header_SLO_10-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200" cy="2823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EE1D01"/>
    <w:multiLevelType w:val="hybridMultilevel"/>
    <w:tmpl w:val="2B92D7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CJY53/xoG0CmqjJjv3uQidskV4hXpYAxsJr/IOPwILuIkN+5jsIcs2kN8YTEAILp11//4gsWxVyoOeYk3eOlZQ==" w:salt="4qSDoBanWBJymQkyqiZ5BA=="/>
  <w:defaultTabStop w:val="708"/>
  <w:hyphenationZone w:val="425"/>
  <w:drawingGridHorizontalSpacing w:val="11907"/>
  <w:drawingGridVerticalSpacing w:val="5613"/>
  <w:doNotUseMarginsForDrawingGridOrigin/>
  <w:drawingGridHorizontalOrigin w:val="0"/>
  <w:drawingGridVerticalOrigin w:val="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E01"/>
    <w:rsid w:val="0002154F"/>
    <w:rsid w:val="000309AC"/>
    <w:rsid w:val="00040570"/>
    <w:rsid w:val="0006502E"/>
    <w:rsid w:val="00107D1C"/>
    <w:rsid w:val="00196F85"/>
    <w:rsid w:val="001A14E0"/>
    <w:rsid w:val="001B3427"/>
    <w:rsid w:val="002822B9"/>
    <w:rsid w:val="0029414E"/>
    <w:rsid w:val="002A310E"/>
    <w:rsid w:val="002B0383"/>
    <w:rsid w:val="002F35C8"/>
    <w:rsid w:val="00332F57"/>
    <w:rsid w:val="0034333F"/>
    <w:rsid w:val="00351627"/>
    <w:rsid w:val="00365A19"/>
    <w:rsid w:val="003B3C4B"/>
    <w:rsid w:val="00406CA3"/>
    <w:rsid w:val="00477403"/>
    <w:rsid w:val="004A0DCA"/>
    <w:rsid w:val="004C7108"/>
    <w:rsid w:val="00582601"/>
    <w:rsid w:val="005E3C02"/>
    <w:rsid w:val="00656469"/>
    <w:rsid w:val="00690198"/>
    <w:rsid w:val="006B20E7"/>
    <w:rsid w:val="006E2208"/>
    <w:rsid w:val="006E60CF"/>
    <w:rsid w:val="007609C3"/>
    <w:rsid w:val="00764FB6"/>
    <w:rsid w:val="007678E9"/>
    <w:rsid w:val="00775E7A"/>
    <w:rsid w:val="00782026"/>
    <w:rsid w:val="00790733"/>
    <w:rsid w:val="007956C9"/>
    <w:rsid w:val="00813CB5"/>
    <w:rsid w:val="0082454F"/>
    <w:rsid w:val="00853E01"/>
    <w:rsid w:val="00897394"/>
    <w:rsid w:val="008C6E78"/>
    <w:rsid w:val="008C7403"/>
    <w:rsid w:val="00921271"/>
    <w:rsid w:val="009B5FBA"/>
    <w:rsid w:val="009D63D1"/>
    <w:rsid w:val="009E23A9"/>
    <w:rsid w:val="00A20734"/>
    <w:rsid w:val="00A570A5"/>
    <w:rsid w:val="00A81957"/>
    <w:rsid w:val="00AB75B3"/>
    <w:rsid w:val="00AE1571"/>
    <w:rsid w:val="00AE4C72"/>
    <w:rsid w:val="00AF1C5F"/>
    <w:rsid w:val="00B04376"/>
    <w:rsid w:val="00B33BF6"/>
    <w:rsid w:val="00B36667"/>
    <w:rsid w:val="00B8172F"/>
    <w:rsid w:val="00B8228B"/>
    <w:rsid w:val="00B90A3E"/>
    <w:rsid w:val="00B9548F"/>
    <w:rsid w:val="00BC7DA8"/>
    <w:rsid w:val="00BD1D60"/>
    <w:rsid w:val="00C1500E"/>
    <w:rsid w:val="00C217A5"/>
    <w:rsid w:val="00C50DEE"/>
    <w:rsid w:val="00C73E31"/>
    <w:rsid w:val="00C91A58"/>
    <w:rsid w:val="00CD3A83"/>
    <w:rsid w:val="00D8293D"/>
    <w:rsid w:val="00DA32EC"/>
    <w:rsid w:val="00DB01B8"/>
    <w:rsid w:val="00E07831"/>
    <w:rsid w:val="00E368E5"/>
    <w:rsid w:val="00E55C9E"/>
    <w:rsid w:val="00F06374"/>
    <w:rsid w:val="00F10869"/>
    <w:rsid w:val="00F2235A"/>
    <w:rsid w:val="00F27C42"/>
    <w:rsid w:val="00F9504B"/>
    <w:rsid w:val="00FB3980"/>
    <w:rsid w:val="00FC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,"/>
  <w14:docId w14:val="23C82EBA"/>
  <w15:docId w15:val="{D3C8E85F-33B6-4A57-AD41-5C3A5F9E0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72F"/>
    <w:rPr>
      <w:rFonts w:asciiTheme="minorHAnsi" w:hAnsiTheme="minorHAnsi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B8172F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9019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690198"/>
    <w:pPr>
      <w:tabs>
        <w:tab w:val="center" w:pos="4536"/>
        <w:tab w:val="right" w:pos="9072"/>
      </w:tabs>
    </w:pPr>
  </w:style>
  <w:style w:type="paragraph" w:customStyle="1" w:styleId="BasicParagraph">
    <w:name w:val="[Basic Paragraph]"/>
    <w:basedOn w:val="Normal"/>
    <w:rsid w:val="00782026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n-GB"/>
    </w:rPr>
  </w:style>
  <w:style w:type="paragraph" w:styleId="BalloonText">
    <w:name w:val="Balloon Text"/>
    <w:basedOn w:val="Normal"/>
    <w:link w:val="BalloonTextChar"/>
    <w:rsid w:val="00F108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10869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B8172F"/>
    <w:rPr>
      <w:rFonts w:asciiTheme="minorHAnsi" w:hAnsiTheme="minorHAnsi"/>
      <w:i/>
      <w:iCs/>
      <w:sz w:val="22"/>
    </w:rPr>
  </w:style>
  <w:style w:type="character" w:customStyle="1" w:styleId="Heading1Char">
    <w:name w:val="Heading 1 Char"/>
    <w:basedOn w:val="DefaultParagraphFont"/>
    <w:link w:val="Heading1"/>
    <w:rsid w:val="00B8172F"/>
    <w:rPr>
      <w:rFonts w:asciiTheme="minorHAnsi" w:eastAsiaTheme="majorEastAsia" w:hAnsiTheme="minorHAnsi" w:cstheme="majorBidi"/>
      <w:b/>
      <w:bCs/>
      <w:sz w:val="28"/>
      <w:szCs w:val="28"/>
    </w:rPr>
  </w:style>
  <w:style w:type="character" w:styleId="Strong">
    <w:name w:val="Strong"/>
    <w:basedOn w:val="DefaultParagraphFont"/>
    <w:qFormat/>
    <w:rsid w:val="00B8172F"/>
    <w:rPr>
      <w:rFonts w:asciiTheme="minorHAnsi" w:hAnsiTheme="minorHAnsi"/>
      <w:b/>
      <w:bCs/>
      <w:sz w:val="22"/>
    </w:rPr>
  </w:style>
  <w:style w:type="paragraph" w:styleId="ListParagraph">
    <w:name w:val="List Paragraph"/>
    <w:basedOn w:val="Normal"/>
    <w:uiPriority w:val="34"/>
    <w:qFormat/>
    <w:rsid w:val="00B8172F"/>
    <w:pPr>
      <w:ind w:left="720"/>
      <w:contextualSpacing/>
    </w:pPr>
  </w:style>
  <w:style w:type="character" w:styleId="BookTitle">
    <w:name w:val="Book Title"/>
    <w:basedOn w:val="DefaultParagraphFont"/>
    <w:uiPriority w:val="33"/>
    <w:rsid w:val="00B8172F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B8172F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rsid w:val="00B8172F"/>
    <w:rPr>
      <w:smallCaps/>
      <w:color w:val="C0504D" w:themeColor="accent2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rsid w:val="00B8172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172F"/>
    <w:rPr>
      <w:rFonts w:asciiTheme="minorHAnsi" w:hAnsiTheme="minorHAnsi"/>
      <w:b/>
      <w:bCs/>
      <w:i/>
      <w:iCs/>
      <w:color w:val="4F81BD" w:themeColor="accent1"/>
      <w:sz w:val="22"/>
      <w:szCs w:val="24"/>
    </w:rPr>
  </w:style>
  <w:style w:type="character" w:styleId="IntenseEmphasis">
    <w:name w:val="Intense Emphasis"/>
    <w:basedOn w:val="DefaultParagraphFont"/>
    <w:uiPriority w:val="21"/>
    <w:rsid w:val="00B8172F"/>
    <w:rPr>
      <w:b/>
      <w:bCs/>
      <w:i/>
      <w:iCs/>
      <w:color w:val="4F81BD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B8172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8172F"/>
    <w:rPr>
      <w:rFonts w:asciiTheme="minorHAnsi" w:hAnsiTheme="minorHAnsi"/>
      <w:i/>
      <w:iCs/>
      <w:color w:val="000000" w:themeColor="text1"/>
      <w:sz w:val="22"/>
      <w:szCs w:val="24"/>
    </w:rPr>
  </w:style>
  <w:style w:type="paragraph" w:styleId="Subtitle">
    <w:name w:val="Subtitle"/>
    <w:basedOn w:val="Normal"/>
    <w:next w:val="Normal"/>
    <w:link w:val="SubtitleChar"/>
    <w:qFormat/>
    <w:rsid w:val="00B8172F"/>
    <w:pPr>
      <w:numPr>
        <w:ilvl w:val="1"/>
      </w:numPr>
    </w:pPr>
    <w:rPr>
      <w:rFonts w:eastAsiaTheme="majorEastAsia" w:cstheme="majorBidi"/>
      <w:b/>
      <w:iCs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B8172F"/>
    <w:rPr>
      <w:rFonts w:asciiTheme="minorHAnsi" w:eastAsiaTheme="majorEastAsia" w:hAnsiTheme="minorHAnsi" w:cstheme="majorBidi"/>
      <w:b/>
      <w:iCs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8172F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rsid w:val="00B8172F"/>
    <w:rPr>
      <w:rFonts w:asciiTheme="minorHAnsi" w:eastAsiaTheme="majorEastAsia" w:hAnsiTheme="minorHAnsi" w:cstheme="majorBidi"/>
      <w:color w:val="17365D" w:themeColor="text2" w:themeShade="BF"/>
      <w:spacing w:val="5"/>
      <w:kern w:val="28"/>
      <w:sz w:val="36"/>
      <w:szCs w:val="52"/>
    </w:rPr>
  </w:style>
  <w:style w:type="character" w:styleId="SubtleEmphasis">
    <w:name w:val="Subtle Emphasis"/>
    <w:basedOn w:val="DefaultParagraphFont"/>
    <w:uiPriority w:val="19"/>
    <w:rsid w:val="00B8172F"/>
    <w:rPr>
      <w:i/>
      <w:iCs/>
      <w:color w:val="808080" w:themeColor="text1" w:themeTint="7F"/>
    </w:rPr>
  </w:style>
  <w:style w:type="table" w:styleId="TableGrid">
    <w:name w:val="Table Grid"/>
    <w:basedOn w:val="TableNormal"/>
    <w:rsid w:val="008973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B36667"/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B36667"/>
    <w:rPr>
      <w:lang w:val="en-GB"/>
    </w:rPr>
  </w:style>
  <w:style w:type="character" w:styleId="FootnoteReference">
    <w:name w:val="footnote reference"/>
    <w:basedOn w:val="DefaultParagraphFont"/>
    <w:rsid w:val="00B3666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764F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93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UTB\DUTB_CGP\Dopisi\DUTB_dopis_SLO-ENG_10-201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115125-9EBC-485B-A63D-DC48A2494F3E}"/>
      </w:docPartPr>
      <w:docPartBody>
        <w:p w:rsidR="00153A3E" w:rsidRDefault="00B8130A">
          <w:r w:rsidRPr="0074018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30A"/>
    <w:rsid w:val="00153A3E"/>
    <w:rsid w:val="00B8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8130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0aba810-b4ca-49f8-bdc9-81efc16336cb">DUTB-748212775-40</_dlc_DocId>
    <_dlc_DocIdUrl xmlns="90aba810-b4ca-49f8-bdc9-81efc16336cb">
      <Url>http://sp01vla/_layouts/15/DocIdRedir.aspx?ID=DUTB-748212775-40</Url>
      <Description>DUTB-748212775-40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B8A0DC460DA545B3356B6C474C0C1A" ma:contentTypeVersion="4" ma:contentTypeDescription="Create a new document." ma:contentTypeScope="" ma:versionID="807130b81697ff5e2467450f57e5e90d">
  <xsd:schema xmlns:xsd="http://www.w3.org/2001/XMLSchema" xmlns:xs="http://www.w3.org/2001/XMLSchema" xmlns:p="http://schemas.microsoft.com/office/2006/metadata/properties" xmlns:ns2="90aba810-b4ca-49f8-bdc9-81efc16336cb" targetNamespace="http://schemas.microsoft.com/office/2006/metadata/properties" ma:root="true" ma:fieldsID="11e27f12dbf3fc0e68b6d8506326f5ee" ns2:_="">
    <xsd:import namespace="90aba810-b4ca-49f8-bdc9-81efc16336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ba810-b4ca-49f8-bdc9-81efc16336c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B12800-E3CD-4EE3-8DD8-B5ADE02EE4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69B4017-6483-40A3-8C74-E4ECCA0CA012}">
  <ds:schemaRefs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90aba810-b4ca-49f8-bdc9-81efc16336cb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B203549-812B-4D26-A15F-E092A5B6FF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3B50C2-AE5A-449A-A8DD-FA8E78B2E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ba810-b4ca-49f8-bdc9-81efc1633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DUTB_dopis_SLO-ENG_10-2016</Template>
  <TotalTime>11</TotalTime>
  <Pages>1</Pages>
  <Words>176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PODJETJE, d</vt:lpstr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PODJETJE, d</dc:title>
  <dc:creator>IZTOK_HP Z600</dc:creator>
  <cp:lastModifiedBy>Matic Černivšek</cp:lastModifiedBy>
  <cp:revision>12</cp:revision>
  <cp:lastPrinted>2017-09-28T13:46:00Z</cp:lastPrinted>
  <dcterms:created xsi:type="dcterms:W3CDTF">2017-09-07T14:16:00Z</dcterms:created>
  <dcterms:modified xsi:type="dcterms:W3CDTF">2017-12-08T08:28:00Z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0x01010038B8A0DC460DA545B3356B6C474C0C1A</vt:lpwstr>
  </property>
  <property fmtid="{D5CDD505-2E9C-101B-9397-08002B2CF9AE}" pid="3" name="_dlc_DocIdItemGuid">
    <vt:lpwstr>996e1a18-d0e6-4677-bc5f-bd130bd387c0</vt:lpwstr>
  </property>
</Properties>
</file>